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926" w:rsidRPr="00796926" w:rsidRDefault="00796926" w:rsidP="00796926">
      <w:pPr>
        <w:pStyle w:val="3"/>
      </w:pPr>
      <w:r w:rsidRPr="00796926">
        <w:t>Администрация муниципального образования «Город Астрахань»</w:t>
      </w:r>
    </w:p>
    <w:p w:rsidR="00796926" w:rsidRPr="00796926" w:rsidRDefault="00796926" w:rsidP="00796926">
      <w:pPr>
        <w:pStyle w:val="3"/>
      </w:pPr>
      <w:r w:rsidRPr="00796926">
        <w:t>ПОСТАНОВЛЕНИЕ</w:t>
      </w:r>
    </w:p>
    <w:p w:rsidR="00796926" w:rsidRPr="00796926" w:rsidRDefault="00796926" w:rsidP="00796926">
      <w:pPr>
        <w:pStyle w:val="3"/>
      </w:pPr>
      <w:r w:rsidRPr="00796926">
        <w:t>19 марта 2018 года № 192</w:t>
      </w:r>
    </w:p>
    <w:p w:rsidR="00796926" w:rsidRPr="00796926" w:rsidRDefault="00796926" w:rsidP="00796926">
      <w:pPr>
        <w:pStyle w:val="3"/>
      </w:pPr>
      <w:r w:rsidRPr="00796926">
        <w:t>«О внесении изменений и дополнений в постановление администрации муниципального образования «Город Астрахань» от 15.02.2016 № 886»</w:t>
      </w:r>
    </w:p>
    <w:p w:rsidR="00796926" w:rsidRDefault="00796926" w:rsidP="00796926">
      <w:pPr>
        <w:pStyle w:val="a3"/>
      </w:pPr>
      <w:r w:rsidRPr="00796926"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</w:t>
      </w:r>
      <w:r>
        <w:t xml:space="preserve">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</w:p>
    <w:p w:rsidR="00796926" w:rsidRDefault="00796926" w:rsidP="00796926">
      <w:pPr>
        <w:pStyle w:val="a3"/>
      </w:pPr>
      <w:r>
        <w:t>1. Внести в административный Регламент администрации муниципального образования «Город Астрахань» предоставления муниципальной услуги «Предварительное согласование предоставления земельного участка», утвержденный постановлением администрации муниципального образования «Город Астрахань» от 15.02.2016 № 886, с изменениями, внесенными постановлением администрации муниципального образования «Город Астрахань» от 21.06.2016 № 4076, следующие изменения и дополнения согласно приложению 1 к настоящему постановлению администрации муниципального образования «Город Астрахань».</w:t>
      </w:r>
    </w:p>
    <w:p w:rsidR="00796926" w:rsidRDefault="00796926" w:rsidP="00796926">
      <w:pPr>
        <w:pStyle w:val="a3"/>
      </w:pPr>
      <w:r>
        <w:t>2. Приложения 1, 2 к административному Регламенту признать утратившими силу.</w:t>
      </w:r>
    </w:p>
    <w:p w:rsidR="00796926" w:rsidRDefault="00796926" w:rsidP="00796926">
      <w:pPr>
        <w:pStyle w:val="a3"/>
      </w:pPr>
      <w:r>
        <w:t>3. Приложения 2, 3 к настоящему постановлению администрации муниципального образования «Город Астрахань» считать приложениями 1, 2 к административному Регламенту.</w:t>
      </w:r>
    </w:p>
    <w:p w:rsidR="00796926" w:rsidRDefault="00796926" w:rsidP="00796926">
      <w:pPr>
        <w:pStyle w:val="a3"/>
      </w:pPr>
      <w:r>
        <w:t>4. Административный Регламент дополнить приложением 3 «Информация о местонахождении, телефонах и графике работы автономного учреждения Астраханской области «Многофункциональный центр предоставления государственных и муниципальных услуг» согласно приложению 4 к настоящему постановлению администрации муниципального образования «Город Астрахань».</w:t>
      </w:r>
    </w:p>
    <w:p w:rsidR="00796926" w:rsidRDefault="00796926" w:rsidP="00796926">
      <w:pPr>
        <w:pStyle w:val="a3"/>
      </w:pPr>
      <w:r>
        <w:t>5. Управлению муниципального имущества администрации муниципального образования «Город Астрахань»:</w:t>
      </w:r>
    </w:p>
    <w:p w:rsidR="00796926" w:rsidRDefault="00796926" w:rsidP="00796926">
      <w:pPr>
        <w:pStyle w:val="a3"/>
      </w:pPr>
      <w:r>
        <w:t>5.1. Внести соответствующие изменения в государственные информационные системы www.gosuslugi.astrobl.ru, www.gosuslugi.ru.</w:t>
      </w:r>
    </w:p>
    <w:p w:rsidR="00796926" w:rsidRDefault="00796926" w:rsidP="00796926">
      <w:pPr>
        <w:pStyle w:val="a3"/>
      </w:pPr>
      <w:r>
        <w:t>5.2. Внести соответствующие изменения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796926" w:rsidRDefault="00796926" w:rsidP="00796926">
      <w:pPr>
        <w:pStyle w:val="a3"/>
      </w:pPr>
      <w:r>
        <w:t>6. Управлению информационной политики администрации муниципального образования «Город Астрахань»:</w:t>
      </w:r>
    </w:p>
    <w:p w:rsidR="00796926" w:rsidRDefault="00796926" w:rsidP="00796926">
      <w:pPr>
        <w:pStyle w:val="a3"/>
      </w:pPr>
      <w:r>
        <w:t>6.1.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96926" w:rsidRDefault="00796926" w:rsidP="00796926">
      <w:pPr>
        <w:pStyle w:val="a3"/>
      </w:pPr>
      <w:r>
        <w:t>6.2.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96926" w:rsidRDefault="00796926" w:rsidP="00796926">
      <w:pPr>
        <w:pStyle w:val="a3"/>
      </w:pPr>
      <w:r>
        <w:t>7. Управлению контроля и документооборота администрации муниципального образования «Город Астрахань»:</w:t>
      </w:r>
    </w:p>
    <w:p w:rsidR="00796926" w:rsidRDefault="00796926" w:rsidP="00796926">
      <w:pPr>
        <w:pStyle w:val="a3"/>
      </w:pPr>
      <w:r>
        <w:t>7.1. Внести соответствующие изменения и дополнения в поисково-­справочную систему правовых актов администрации муниципального образования «Город Астрахань».</w:t>
      </w:r>
    </w:p>
    <w:p w:rsidR="00796926" w:rsidRDefault="00796926" w:rsidP="00796926">
      <w:pPr>
        <w:pStyle w:val="a3"/>
      </w:pPr>
      <w:r>
        <w:t xml:space="preserve">7.2.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96926" w:rsidRDefault="00796926" w:rsidP="00796926">
      <w:pPr>
        <w:pStyle w:val="a3"/>
      </w:pPr>
      <w:r>
        <w:t>7.3. В течение десяти дней после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796926" w:rsidRDefault="00796926" w:rsidP="00796926">
      <w:pPr>
        <w:pStyle w:val="a3"/>
      </w:pPr>
      <w:r>
        <w:t>8.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796926" w:rsidRDefault="00796926" w:rsidP="00796926">
      <w:pPr>
        <w:pStyle w:val="a3"/>
        <w:jc w:val="right"/>
        <w:rPr>
          <w:b/>
          <w:bCs/>
          <w:caps/>
        </w:rPr>
      </w:pPr>
      <w:r>
        <w:rPr>
          <w:b/>
          <w:bCs/>
          <w:caps/>
        </w:rPr>
        <w:t>Г</w:t>
      </w:r>
      <w:r>
        <w:rPr>
          <w:b/>
          <w:bCs/>
        </w:rPr>
        <w:t>лава администрации</w:t>
      </w:r>
      <w:r>
        <w:rPr>
          <w:b/>
          <w:bCs/>
          <w:caps/>
        </w:rPr>
        <w:t xml:space="preserve"> О.А. Полумордвинов</w:t>
      </w:r>
    </w:p>
    <w:p w:rsidR="00796926" w:rsidRDefault="00796926" w:rsidP="00796926">
      <w:pPr>
        <w:pStyle w:val="a3"/>
      </w:pPr>
    </w:p>
    <w:p w:rsidR="00337C91" w:rsidRDefault="00337C91">
      <w:bookmarkStart w:id="0" w:name="_GoBack"/>
      <w:bookmarkEnd w:id="0"/>
    </w:p>
    <w:sectPr w:rsidR="0033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A7"/>
    <w:rsid w:val="003025BE"/>
    <w:rsid w:val="00337C91"/>
    <w:rsid w:val="00796926"/>
    <w:rsid w:val="00AF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AEF2B-79E0-4BE4-A126-56FC6ECCE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692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692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2018-03-28T12:14:00Z</dcterms:created>
  <dcterms:modified xsi:type="dcterms:W3CDTF">2018-03-29T06:08:00Z</dcterms:modified>
</cp:coreProperties>
</file>